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A6" w:rsidRDefault="00553CA6" w:rsidP="00553CA6">
      <w:pPr>
        <w:pStyle w:val="Nzov"/>
      </w:pPr>
      <w:r>
        <w:t>Program Mestského kultúrneho strediska Humenné</w:t>
      </w:r>
      <w:r w:rsidR="00B621C4">
        <w:t xml:space="preserve"> </w:t>
      </w:r>
    </w:p>
    <w:p w:rsidR="00553CA6" w:rsidRDefault="006D2AFB" w:rsidP="00553CA6">
      <w:pPr>
        <w:pStyle w:val="Podtitul"/>
        <w:jc w:val="center"/>
      </w:pPr>
      <w:r>
        <w:t>DECEMBE</w:t>
      </w:r>
      <w:r w:rsidR="00DA74B6">
        <w:t>R</w:t>
      </w:r>
      <w:r w:rsidR="00553CA6">
        <w:t xml:space="preserve"> 2019</w:t>
      </w:r>
    </w:p>
    <w:tbl>
      <w:tblPr>
        <w:tblW w:w="11527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9"/>
        <w:gridCol w:w="7218"/>
        <w:gridCol w:w="2340"/>
      </w:tblGrid>
      <w:tr w:rsidR="006D2AFB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B" w:rsidRDefault="00DA52A4" w:rsidP="004C02E1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december</w:t>
            </w:r>
          </w:p>
          <w:p w:rsidR="00DA52A4" w:rsidRDefault="00DA52A4" w:rsidP="004C02E1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DA52A4" w:rsidRDefault="00DA52A4" w:rsidP="004C02E1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B" w:rsidRDefault="006D2AFB" w:rsidP="005B5A2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ADVENTNÝ KONCERT</w:t>
            </w:r>
          </w:p>
          <w:p w:rsidR="00DA52A4" w:rsidRDefault="00DA52A4" w:rsidP="005B5A2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Účinkujú: súbor </w:t>
            </w:r>
            <w:proofErr w:type="spellStart"/>
            <w:r>
              <w:rPr>
                <w:b/>
              </w:rPr>
              <w:t>Púpavienka</w:t>
            </w:r>
            <w:proofErr w:type="spellEnd"/>
            <w:r>
              <w:rPr>
                <w:b/>
              </w:rPr>
              <w:t xml:space="preserve"> (ZŠ Pugačevova) </w:t>
            </w:r>
          </w:p>
          <w:p w:rsidR="006D2AFB" w:rsidRDefault="00DA52A4" w:rsidP="00DA52A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a spevák Norbert Pompa.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A4" w:rsidRDefault="00DA52A4" w:rsidP="00DA52A4">
            <w:pPr>
              <w:pStyle w:val="PIS"/>
            </w:pPr>
          </w:p>
          <w:p w:rsidR="006D2AFB" w:rsidRDefault="00DA52A4" w:rsidP="00DA52A4">
            <w:pPr>
              <w:pStyle w:val="PIS"/>
            </w:pPr>
            <w:r>
              <w:t>námestie pred Fontánou lásky</w:t>
            </w:r>
          </w:p>
        </w:tc>
      </w:tr>
      <w:tr w:rsidR="006D2AFB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december</w:t>
            </w: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B" w:rsidRDefault="006D2AFB" w:rsidP="007531DF">
            <w:pPr>
              <w:spacing w:before="100" w:beforeAutospacing="1" w:after="100" w:afterAutospacing="1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PERINBABA</w:t>
            </w:r>
          </w:p>
          <w:p w:rsidR="006D2AFB" w:rsidRDefault="006D2AFB" w:rsidP="007531DF">
            <w:pPr>
              <w:spacing w:before="100" w:beforeAutospacing="1" w:after="100" w:afterAutospacing="1"/>
              <w:jc w:val="both"/>
              <w:rPr>
                <w:b/>
                <w:color w:val="000000"/>
                <w:shd w:val="clear" w:color="auto" w:fill="FFFFFF"/>
              </w:rPr>
            </w:pPr>
            <w:r w:rsidRPr="00D74759">
              <w:rPr>
                <w:b/>
                <w:color w:val="000000"/>
                <w:shd w:val="clear" w:color="auto" w:fill="FFFFFF"/>
              </w:rPr>
              <w:t xml:space="preserve">V rozprávkovom </w:t>
            </w:r>
            <w:proofErr w:type="spellStart"/>
            <w:r w:rsidRPr="00D74759">
              <w:rPr>
                <w:b/>
                <w:color w:val="000000"/>
                <w:shd w:val="clear" w:color="auto" w:fill="FFFFFF"/>
              </w:rPr>
              <w:t>muzikále</w:t>
            </w:r>
            <w:proofErr w:type="spellEnd"/>
            <w:r w:rsidRPr="00D74759">
              <w:rPr>
                <w:b/>
                <w:color w:val="000000"/>
                <w:shd w:val="clear" w:color="auto" w:fill="FFFFFF"/>
              </w:rPr>
              <w:t xml:space="preserve"> PERINBABA Vás budú príbehom Jakuba a Alžbetky sprevádzať láskavá </w:t>
            </w:r>
            <w:proofErr w:type="spellStart"/>
            <w:r w:rsidRPr="00D74759">
              <w:rPr>
                <w:b/>
                <w:color w:val="000000"/>
                <w:shd w:val="clear" w:color="auto" w:fill="FFFFFF"/>
              </w:rPr>
              <w:t>Perinbaba</w:t>
            </w:r>
            <w:proofErr w:type="spellEnd"/>
            <w:r w:rsidRPr="00D74759">
              <w:rPr>
                <w:b/>
                <w:color w:val="000000"/>
                <w:shd w:val="clear" w:color="auto" w:fill="FFFFFF"/>
              </w:rPr>
              <w:t xml:space="preserve">, kmotra Zubatá i veselí komedianti so svojimi kúzlami a mnohé iné zábavné rozprávkové postavy. Rodinná inscenácia v réžii Karola </w:t>
            </w:r>
            <w:proofErr w:type="spellStart"/>
            <w:r w:rsidRPr="00D74759">
              <w:rPr>
                <w:b/>
                <w:color w:val="000000"/>
                <w:shd w:val="clear" w:color="auto" w:fill="FFFFFF"/>
              </w:rPr>
              <w:t>Rédliho</w:t>
            </w:r>
            <w:proofErr w:type="spellEnd"/>
            <w:r w:rsidRPr="00D74759">
              <w:rPr>
                <w:b/>
                <w:color w:val="000000"/>
                <w:shd w:val="clear" w:color="auto" w:fill="FFFFFF"/>
              </w:rPr>
              <w:t xml:space="preserve"> s hudbou Diany Minarovičovej všetkých príjemne očarí. Muzikál </w:t>
            </w:r>
            <w:proofErr w:type="spellStart"/>
            <w:r w:rsidRPr="00D74759">
              <w:rPr>
                <w:b/>
                <w:color w:val="000000"/>
                <w:shd w:val="clear" w:color="auto" w:fill="FFFFFF"/>
              </w:rPr>
              <w:t>Perinbaba</w:t>
            </w:r>
            <w:proofErr w:type="spellEnd"/>
            <w:r w:rsidRPr="00D74759">
              <w:rPr>
                <w:b/>
                <w:color w:val="000000"/>
                <w:shd w:val="clear" w:color="auto" w:fill="FFFFFF"/>
              </w:rPr>
              <w:t xml:space="preserve"> je určený všetkým generáciám. Vločky letia preč do všetkých kútov sveta.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 w:rsidRPr="00D74759">
              <w:rPr>
                <w:b/>
                <w:color w:val="000000"/>
                <w:shd w:val="clear" w:color="auto" w:fill="FFFFFF"/>
              </w:rPr>
              <w:t xml:space="preserve">V sebe nesú zvesť: “Láska je navždy svätá!” </w:t>
            </w:r>
          </w:p>
          <w:p w:rsidR="006D2AFB" w:rsidRDefault="006D2AFB" w:rsidP="00654BD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O 18.15 hod. spoločne rozsvietime jedličku pred MsKS.                       </w:t>
            </w:r>
            <w:r w:rsidRPr="00D74759">
              <w:rPr>
                <w:b/>
                <w:color w:val="000000"/>
                <w:shd w:val="clear" w:color="auto" w:fill="FFFFFF"/>
              </w:rPr>
              <w:t xml:space="preserve"> V podaní profesionálnej scény MESTSKÉ DIVADLO TRENČÍN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B" w:rsidRDefault="006D2AFB" w:rsidP="007531DF">
            <w:pPr>
              <w:pStyle w:val="PIS"/>
            </w:pPr>
          </w:p>
          <w:p w:rsidR="006D2AFB" w:rsidRDefault="006D2AFB" w:rsidP="007531DF">
            <w:pPr>
              <w:pStyle w:val="PIS"/>
            </w:pPr>
          </w:p>
          <w:p w:rsidR="006D2AFB" w:rsidRDefault="006D2AFB" w:rsidP="007531DF">
            <w:pPr>
              <w:pStyle w:val="PIS"/>
            </w:pPr>
          </w:p>
          <w:p w:rsidR="006D2AFB" w:rsidRDefault="006D2AFB" w:rsidP="007531DF">
            <w:pPr>
              <w:pStyle w:val="PIS"/>
            </w:pPr>
          </w:p>
          <w:p w:rsidR="006D2AFB" w:rsidRDefault="006D2AFB" w:rsidP="007531DF">
            <w:pPr>
              <w:pStyle w:val="PIS"/>
            </w:pPr>
            <w:r>
              <w:t>divadelná sála</w:t>
            </w:r>
          </w:p>
          <w:p w:rsidR="006D2AFB" w:rsidRDefault="006D2AFB" w:rsidP="007531DF">
            <w:pPr>
              <w:pStyle w:val="PIS"/>
            </w:pPr>
            <w:r>
              <w:t>vstupné: 5/4 €</w:t>
            </w:r>
          </w:p>
        </w:tc>
      </w:tr>
      <w:tr w:rsidR="006D2AFB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december (PIA)</w:t>
            </w: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7. december (SOB)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B" w:rsidRDefault="006D2AFB" w:rsidP="007531DF">
            <w:pPr>
              <w:spacing w:before="100" w:beforeAutospacing="1" w:after="100" w:afterAutospacing="1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XXIV. HUMENSKÉ VIANOČNÉ TRHY</w:t>
            </w:r>
          </w:p>
          <w:p w:rsidR="006D2AFB" w:rsidRPr="00D74759" w:rsidRDefault="006D2AFB" w:rsidP="007531DF">
            <w:pPr>
              <w:spacing w:before="100" w:beforeAutospacing="1" w:after="100" w:afterAutospacing="1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Informácie o programe na samostatnom plagáte.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B" w:rsidRDefault="006D2AFB" w:rsidP="007531DF">
            <w:pPr>
              <w:pStyle w:val="PIS"/>
            </w:pPr>
          </w:p>
          <w:p w:rsidR="006D2AFB" w:rsidRDefault="006D2AFB" w:rsidP="007531DF">
            <w:pPr>
              <w:pStyle w:val="PIS"/>
            </w:pPr>
          </w:p>
          <w:p w:rsidR="006D2AFB" w:rsidRDefault="006D2AFB" w:rsidP="007531DF">
            <w:pPr>
              <w:pStyle w:val="PIS"/>
            </w:pPr>
            <w:r>
              <w:t>Fontána lásky</w:t>
            </w:r>
          </w:p>
        </w:tc>
      </w:tr>
      <w:tr w:rsidR="006D2AFB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december</w:t>
            </w: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PONDELOK</w:t>
            </w: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B" w:rsidRDefault="006D2AFB" w:rsidP="007531DF">
            <w:pPr>
              <w:pStyle w:val="Normlnywebov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VIANOČNÝ KONCERT PODDUKELSKÉHO UMELECKÉHO ĽUDOVÉHO SÚBORU</w:t>
            </w:r>
          </w:p>
          <w:p w:rsidR="006D2AFB" w:rsidRPr="00854BA7" w:rsidRDefault="006D2AFB" w:rsidP="007531DF">
            <w:pPr>
              <w:pStyle w:val="Normlnywebov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854BA7">
              <w:rPr>
                <w:b/>
                <w:color w:val="000000"/>
                <w:shd w:val="clear" w:color="auto" w:fill="FFFFFF"/>
              </w:rPr>
              <w:t>ŠČEDRYJ VEČUR – výnimočný a nevšedný obraz plný duchovných i svetských kolied s postavami anjelov, pastierov a kráľov sa nesie v duchu narodenia Božieho dieťaťa.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B" w:rsidRDefault="006D2AFB" w:rsidP="007531DF">
            <w:pPr>
              <w:pStyle w:val="PIS"/>
            </w:pPr>
          </w:p>
          <w:p w:rsidR="006D2AFB" w:rsidRDefault="006D2AFB" w:rsidP="007531DF">
            <w:pPr>
              <w:pStyle w:val="PIS"/>
            </w:pPr>
          </w:p>
          <w:p w:rsidR="006D2AFB" w:rsidRDefault="006D2AFB" w:rsidP="007531DF">
            <w:pPr>
              <w:pStyle w:val="PIS"/>
            </w:pPr>
            <w:r>
              <w:t>divadelná sála</w:t>
            </w:r>
          </w:p>
          <w:p w:rsidR="006D2AFB" w:rsidRDefault="006D2AFB" w:rsidP="007531DF">
            <w:pPr>
              <w:pStyle w:val="PIS"/>
            </w:pPr>
            <w:r>
              <w:t>vstupné: 10 €</w:t>
            </w:r>
          </w:p>
        </w:tc>
      </w:tr>
      <w:tr w:rsidR="006D2AFB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 december</w:t>
            </w: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(ŠTVRTOK)</w:t>
            </w: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B" w:rsidRDefault="006D2AFB" w:rsidP="007531DF">
            <w:pPr>
              <w:pStyle w:val="Normlnywebov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KLIMAKTÉRIUM... a čo?</w:t>
            </w:r>
          </w:p>
          <w:p w:rsidR="006D2AFB" w:rsidRPr="00D74759" w:rsidRDefault="006D2AFB" w:rsidP="007531DF">
            <w:pPr>
              <w:pStyle w:val="Normlnywebov"/>
              <w:shd w:val="clear" w:color="auto" w:fill="FFFFFF"/>
              <w:spacing w:before="0" w:beforeAutospacing="0" w:after="106" w:afterAutospacing="0"/>
              <w:jc w:val="both"/>
              <w:rPr>
                <w:color w:val="162230"/>
              </w:rPr>
            </w:pPr>
            <w:r w:rsidRPr="00D74759">
              <w:rPr>
                <w:b/>
                <w:color w:val="162230"/>
              </w:rPr>
              <w:t xml:space="preserve">Hrdinky našej inscenácie – </w:t>
            </w:r>
            <w:proofErr w:type="spellStart"/>
            <w:r w:rsidRPr="00D74759">
              <w:rPr>
                <w:b/>
                <w:color w:val="162230"/>
              </w:rPr>
              <w:t>Pamela</w:t>
            </w:r>
            <w:proofErr w:type="spellEnd"/>
            <w:r w:rsidRPr="00D74759">
              <w:rPr>
                <w:b/>
                <w:color w:val="162230"/>
              </w:rPr>
              <w:t>, Kristína a Žofia – sa stretávajú na narodeninovej oslave Mariky – jednej z nich. Aby sa nielen zabávali a rekapitulovali svoj doterajší život, ale aby sa povzniesli nad problémy, ktoré im prináša všedná každodennosť, strata práce, chlapi, ich deti, zdravotný stav a starnutie. Lebo ten údel postretol každú z nich a navzájom ich spája! Naše hrdinky sa majú rady – ale si aj jedna druhú s chuťou doberajú. Vedia si zo seba vystreliť! Samu seba však žiadna neberie príliš vážne. Vzdorujú svojmu osudu. Čím? Humorom a sebairóniou. Nič im nie je sväté. Predovšetkým nie ich vek, vzhľad a váha. Bavia sa a spievajú o neľahkom údele súčasnej ženy.</w:t>
            </w:r>
            <w:r>
              <w:rPr>
                <w:b/>
                <w:color w:val="162230"/>
              </w:rPr>
              <w:t xml:space="preserve"> </w:t>
            </w:r>
            <w:r w:rsidRPr="00D74759">
              <w:rPr>
                <w:rStyle w:val="Siln"/>
                <w:color w:val="162230"/>
              </w:rPr>
              <w:t xml:space="preserve">Inscenácii dominujú skvelé herečky - „tigrice v </w:t>
            </w:r>
            <w:proofErr w:type="spellStart"/>
            <w:r w:rsidRPr="00D74759">
              <w:rPr>
                <w:rStyle w:val="Siln"/>
                <w:color w:val="162230"/>
              </w:rPr>
              <w:t>menopauze</w:t>
            </w:r>
            <w:proofErr w:type="spellEnd"/>
            <w:r w:rsidRPr="00D74759">
              <w:rPr>
                <w:rStyle w:val="Siln"/>
                <w:color w:val="162230"/>
              </w:rPr>
              <w:t>“. Variácie na chúlostivú tému „ženského</w:t>
            </w:r>
            <w:r>
              <w:rPr>
                <w:rStyle w:val="Siln"/>
                <w:color w:val="162230"/>
              </w:rPr>
              <w:t xml:space="preserve"> </w:t>
            </w:r>
            <w:r w:rsidRPr="00D74759">
              <w:rPr>
                <w:rStyle w:val="Siln"/>
                <w:color w:val="162230"/>
              </w:rPr>
              <w:t>dozrievania“ a účtovanie s ňou. Ľahko zapamätateľné piesne a ich vtipné texty.</w:t>
            </w:r>
          </w:p>
          <w:p w:rsidR="006D2AFB" w:rsidRDefault="006D2AFB" w:rsidP="007531DF">
            <w:pPr>
              <w:pStyle w:val="Normlnywebov"/>
              <w:shd w:val="clear" w:color="auto" w:fill="FFFFFF"/>
              <w:spacing w:before="0" w:beforeAutospacing="0" w:after="106" w:afterAutospacing="0"/>
              <w:jc w:val="both"/>
              <w:rPr>
                <w:b/>
              </w:rPr>
            </w:pPr>
            <w:r w:rsidRPr="00D74759">
              <w:rPr>
                <w:b/>
                <w:color w:val="162230"/>
              </w:rPr>
              <w:t xml:space="preserve">hrajú: Zuzana </w:t>
            </w:r>
            <w:proofErr w:type="spellStart"/>
            <w:r w:rsidRPr="00D74759">
              <w:rPr>
                <w:b/>
                <w:color w:val="162230"/>
              </w:rPr>
              <w:t>Tlučková</w:t>
            </w:r>
            <w:proofErr w:type="spellEnd"/>
            <w:r w:rsidRPr="00D74759">
              <w:rPr>
                <w:b/>
                <w:color w:val="162230"/>
              </w:rPr>
              <w:t xml:space="preserve">, </w:t>
            </w:r>
            <w:proofErr w:type="spellStart"/>
            <w:r w:rsidRPr="00D74759">
              <w:rPr>
                <w:b/>
                <w:color w:val="162230"/>
              </w:rPr>
              <w:t>Gizka</w:t>
            </w:r>
            <w:proofErr w:type="spellEnd"/>
            <w:r w:rsidRPr="00D74759">
              <w:rPr>
                <w:b/>
                <w:color w:val="162230"/>
              </w:rPr>
              <w:t xml:space="preserve"> </w:t>
            </w:r>
            <w:proofErr w:type="spellStart"/>
            <w:r w:rsidRPr="00D74759">
              <w:rPr>
                <w:b/>
                <w:color w:val="162230"/>
              </w:rPr>
              <w:t>Oňová</w:t>
            </w:r>
            <w:proofErr w:type="spellEnd"/>
            <w:r w:rsidRPr="00D74759">
              <w:rPr>
                <w:b/>
                <w:color w:val="162230"/>
              </w:rPr>
              <w:t xml:space="preserve">, Katarína </w:t>
            </w:r>
            <w:proofErr w:type="spellStart"/>
            <w:r w:rsidRPr="00D74759">
              <w:rPr>
                <w:b/>
                <w:color w:val="162230"/>
              </w:rPr>
              <w:t>Brychtová</w:t>
            </w:r>
            <w:proofErr w:type="spellEnd"/>
            <w:r w:rsidRPr="00D74759">
              <w:rPr>
                <w:b/>
                <w:color w:val="162230"/>
              </w:rPr>
              <w:t xml:space="preserve">/Daniela </w:t>
            </w:r>
            <w:proofErr w:type="spellStart"/>
            <w:r w:rsidRPr="00D74759">
              <w:rPr>
                <w:b/>
                <w:color w:val="162230"/>
              </w:rPr>
              <w:t>Kuffelová</w:t>
            </w:r>
            <w:proofErr w:type="spellEnd"/>
            <w:r w:rsidRPr="00D74759">
              <w:rPr>
                <w:b/>
                <w:color w:val="162230"/>
              </w:rPr>
              <w:t>, Zuzana Vačková/</w:t>
            </w:r>
            <w:proofErr w:type="spellStart"/>
            <w:r w:rsidRPr="00D74759">
              <w:rPr>
                <w:b/>
                <w:color w:val="162230"/>
              </w:rPr>
              <w:t>Jeannete</w:t>
            </w:r>
            <w:proofErr w:type="spellEnd"/>
            <w:r w:rsidRPr="00D74759">
              <w:rPr>
                <w:b/>
                <w:color w:val="162230"/>
              </w:rPr>
              <w:t xml:space="preserve"> </w:t>
            </w:r>
            <w:proofErr w:type="spellStart"/>
            <w:r w:rsidRPr="00D74759">
              <w:rPr>
                <w:b/>
                <w:color w:val="162230"/>
              </w:rPr>
              <w:t>Švoňavská</w:t>
            </w:r>
            <w:proofErr w:type="spellEnd"/>
            <w:r w:rsidRPr="00D74759">
              <w:rPr>
                <w:b/>
                <w:color w:val="162230"/>
              </w:rPr>
              <w:t xml:space="preserve">, Jana </w:t>
            </w:r>
            <w:proofErr w:type="spellStart"/>
            <w:r w:rsidRPr="00D74759">
              <w:rPr>
                <w:b/>
                <w:color w:val="162230"/>
              </w:rPr>
              <w:t>Valocká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B" w:rsidRDefault="006D2AFB" w:rsidP="007531DF">
            <w:pPr>
              <w:pStyle w:val="PIS"/>
            </w:pPr>
          </w:p>
          <w:p w:rsidR="006D2AFB" w:rsidRDefault="006D2AFB" w:rsidP="007531DF">
            <w:pPr>
              <w:pStyle w:val="PIS"/>
            </w:pPr>
          </w:p>
          <w:p w:rsidR="006D2AFB" w:rsidRDefault="006D2AFB" w:rsidP="007531DF">
            <w:pPr>
              <w:pStyle w:val="PIS"/>
            </w:pPr>
          </w:p>
          <w:p w:rsidR="006D2AFB" w:rsidRDefault="006D2AFB" w:rsidP="007531DF">
            <w:pPr>
              <w:pStyle w:val="PIS"/>
            </w:pPr>
          </w:p>
          <w:p w:rsidR="006D2AFB" w:rsidRDefault="006D2AFB" w:rsidP="007531DF">
            <w:pPr>
              <w:pStyle w:val="PIS"/>
            </w:pPr>
          </w:p>
          <w:p w:rsidR="006D2AFB" w:rsidRDefault="006D2AFB" w:rsidP="007531DF">
            <w:pPr>
              <w:pStyle w:val="PIS"/>
            </w:pPr>
          </w:p>
          <w:p w:rsidR="006D2AFB" w:rsidRDefault="006D2AFB" w:rsidP="007531DF">
            <w:pPr>
              <w:pStyle w:val="PIS"/>
            </w:pPr>
            <w:r>
              <w:t>divadelná sála</w:t>
            </w:r>
          </w:p>
          <w:p w:rsidR="006D2AFB" w:rsidRDefault="006D2AFB" w:rsidP="007531DF">
            <w:pPr>
              <w:pStyle w:val="PIS"/>
            </w:pPr>
            <w:r>
              <w:t>vstupné: 17 €</w:t>
            </w:r>
          </w:p>
        </w:tc>
      </w:tr>
      <w:tr w:rsidR="00DF222A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2A" w:rsidRDefault="00DF222A" w:rsidP="007531DF">
            <w:pPr>
              <w:ind w:left="180"/>
              <w:jc w:val="center"/>
              <w:rPr>
                <w:b/>
                <w:bCs/>
              </w:rPr>
            </w:pPr>
          </w:p>
          <w:p w:rsidR="00DF222A" w:rsidRDefault="00DF222A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 december</w:t>
            </w:r>
          </w:p>
          <w:p w:rsidR="00DF222A" w:rsidRDefault="00DF222A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PIATOK</w:t>
            </w:r>
          </w:p>
          <w:p w:rsidR="00DF222A" w:rsidRDefault="00DF222A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17.00 hod.</w:t>
            </w:r>
          </w:p>
          <w:p w:rsidR="00DF222A" w:rsidRDefault="00DF222A" w:rsidP="007531DF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2A" w:rsidRDefault="00DF222A" w:rsidP="007531DF">
            <w:pPr>
              <w:pStyle w:val="Normlnywebov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NA KRÍDLACH</w:t>
            </w:r>
          </w:p>
          <w:p w:rsidR="00DF222A" w:rsidRDefault="00DF222A" w:rsidP="007531DF">
            <w:pPr>
              <w:pStyle w:val="Normlnywebov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DF222A" w:rsidRDefault="00DF222A" w:rsidP="007531DF">
            <w:pPr>
              <w:pStyle w:val="Normlnywebov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Vernisáž výstavy modelov lietadiel a rakiet. Prezentácia dosiahnutých výsledkov členov Letecko-modelárskeho klubu v Humennom. Výstava potrvá do 10. 1. 2020.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2A" w:rsidRDefault="00DF222A" w:rsidP="007531DF">
            <w:pPr>
              <w:pStyle w:val="PIS"/>
            </w:pPr>
          </w:p>
          <w:p w:rsidR="00DF222A" w:rsidRDefault="00DF222A" w:rsidP="00DF222A">
            <w:pPr>
              <w:pStyle w:val="PIS"/>
            </w:pPr>
            <w:r>
              <w:t xml:space="preserve">výstavná sieň </w:t>
            </w:r>
          </w:p>
          <w:p w:rsidR="00DF222A" w:rsidRDefault="00DF222A" w:rsidP="00DF222A">
            <w:pPr>
              <w:pStyle w:val="PIS"/>
            </w:pPr>
            <w:r>
              <w:t>vstup zdarma</w:t>
            </w:r>
          </w:p>
        </w:tc>
      </w:tr>
      <w:tr w:rsidR="00CA6BC1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1" w:rsidRDefault="00CA6BC1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14. december </w:t>
            </w:r>
          </w:p>
          <w:p w:rsidR="00CA6BC1" w:rsidRDefault="00CA6BC1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  <w:p w:rsidR="00CA6BC1" w:rsidRDefault="00CA6BC1" w:rsidP="00CA6BC1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10.00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1" w:rsidRDefault="00CA6BC1" w:rsidP="007531DF">
            <w:pPr>
              <w:pStyle w:val="Normlnywebov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BETLEHEM Z PORCELÁNU </w:t>
            </w:r>
          </w:p>
          <w:p w:rsidR="00CA6BC1" w:rsidRDefault="00CA6BC1" w:rsidP="007531DF">
            <w:pPr>
              <w:pStyle w:val="Normlnywebov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Tvorivá práca pre deti nad 7 rokov v sprievode rodiča. Prineste si nápady a dobrú náladu, materiál je zabezpečený.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C1" w:rsidRDefault="00CA6BC1" w:rsidP="007531DF">
            <w:pPr>
              <w:pStyle w:val="PIS"/>
            </w:pPr>
          </w:p>
          <w:p w:rsidR="00CA6BC1" w:rsidRDefault="00CA6BC1" w:rsidP="007531DF">
            <w:pPr>
              <w:pStyle w:val="PIS"/>
            </w:pPr>
            <w:r>
              <w:t>amfiteáter</w:t>
            </w:r>
          </w:p>
          <w:p w:rsidR="00CA6BC1" w:rsidRDefault="00CA6BC1" w:rsidP="00CA6BC1">
            <w:pPr>
              <w:pStyle w:val="PIS"/>
            </w:pPr>
            <w:r>
              <w:t>vstup voľný</w:t>
            </w:r>
          </w:p>
        </w:tc>
      </w:tr>
      <w:tr w:rsidR="006D2AFB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 december</w:t>
            </w: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6D2AFB" w:rsidRDefault="006D2AFB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22.00 – 02.00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B" w:rsidRDefault="006D2AFB" w:rsidP="007531DF">
            <w:pPr>
              <w:jc w:val="center"/>
              <w:rPr>
                <w:b/>
              </w:rPr>
            </w:pPr>
            <w:r>
              <w:rPr>
                <w:b/>
              </w:rPr>
              <w:t xml:space="preserve">SILVESTER 2019 </w:t>
            </w:r>
          </w:p>
          <w:p w:rsidR="006D2AFB" w:rsidRDefault="006D2AFB" w:rsidP="007531DF">
            <w:pPr>
              <w:pStyle w:val="Nadpis2"/>
              <w:jc w:val="center"/>
              <w:rPr>
                <w:b w:val="0"/>
                <w:bCs/>
                <w:szCs w:val="20"/>
              </w:rPr>
            </w:pPr>
            <w:r>
              <w:rPr>
                <w:bCs/>
                <w:szCs w:val="20"/>
              </w:rPr>
              <w:t xml:space="preserve">Silvestrovská noc s diskotékou na námestí. Hudobný program: </w:t>
            </w:r>
          </w:p>
          <w:p w:rsidR="006D2AFB" w:rsidRPr="00A3387B" w:rsidRDefault="006D2AFB" w:rsidP="006D2AFB">
            <w:pPr>
              <w:shd w:val="clear" w:color="auto" w:fill="FFFFFF"/>
              <w:spacing w:after="123"/>
              <w:jc w:val="center"/>
              <w:rPr>
                <w:b/>
                <w:color w:val="000000"/>
                <w:lang w:eastAsia="sk-SK"/>
              </w:rPr>
            </w:pPr>
            <w:r>
              <w:rPr>
                <w:b/>
                <w:bCs/>
                <w:szCs w:val="20"/>
              </w:rPr>
              <w:t>skupina HEX (</w:t>
            </w:r>
            <w:r w:rsidR="00EA5695">
              <w:rPr>
                <w:b/>
                <w:bCs/>
                <w:szCs w:val="20"/>
              </w:rPr>
              <w:t xml:space="preserve">od </w:t>
            </w:r>
            <w:r>
              <w:rPr>
                <w:b/>
                <w:bCs/>
                <w:szCs w:val="20"/>
              </w:rPr>
              <w:t>23.00 hod.), DJ GABRIELO. Spoločné privítanie Nového roka 2019 s ohňostrojom</w:t>
            </w:r>
            <w:r>
              <w:rPr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FB" w:rsidRDefault="006D2AFB" w:rsidP="007531DF">
            <w:pPr>
              <w:pStyle w:val="PIS"/>
            </w:pPr>
          </w:p>
          <w:p w:rsidR="006D2AFB" w:rsidRDefault="006D2AFB" w:rsidP="007531DF">
            <w:pPr>
              <w:pStyle w:val="PIS"/>
            </w:pPr>
            <w:r>
              <w:t>námestie pred Domom kultúry</w:t>
            </w:r>
          </w:p>
        </w:tc>
      </w:tr>
      <w:tr w:rsidR="005A5CCF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F" w:rsidRDefault="005A5CCF" w:rsidP="007531DF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F" w:rsidRDefault="005A5CCF" w:rsidP="007531DF">
            <w:pPr>
              <w:jc w:val="center"/>
              <w:rPr>
                <w:b/>
              </w:rPr>
            </w:pPr>
            <w:r>
              <w:rPr>
                <w:b/>
              </w:rPr>
              <w:t>PRIPRAVUJEME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F" w:rsidRDefault="005A5CCF" w:rsidP="007531DF">
            <w:pPr>
              <w:pStyle w:val="PIS"/>
            </w:pPr>
          </w:p>
        </w:tc>
      </w:tr>
      <w:tr w:rsidR="005A5CCF" w:rsidTr="001042C3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F" w:rsidRDefault="005A5CCF" w:rsidP="007531DF">
            <w:pPr>
              <w:ind w:left="180"/>
              <w:jc w:val="center"/>
              <w:rPr>
                <w:b/>
                <w:bCs/>
              </w:rPr>
            </w:pPr>
          </w:p>
          <w:p w:rsidR="00EA5695" w:rsidRDefault="00EA5695" w:rsidP="007531DF">
            <w:pPr>
              <w:ind w:left="180"/>
              <w:jc w:val="center"/>
              <w:rPr>
                <w:b/>
                <w:bCs/>
              </w:rPr>
            </w:pPr>
          </w:p>
          <w:p w:rsidR="00EA5695" w:rsidRDefault="00EA5695" w:rsidP="007531DF">
            <w:pPr>
              <w:ind w:left="180"/>
              <w:jc w:val="center"/>
              <w:rPr>
                <w:b/>
                <w:bCs/>
              </w:rPr>
            </w:pPr>
          </w:p>
          <w:p w:rsidR="00EA5695" w:rsidRDefault="00EA5695" w:rsidP="007531DF">
            <w:pPr>
              <w:ind w:left="180"/>
              <w:jc w:val="center"/>
              <w:rPr>
                <w:b/>
                <w:bCs/>
              </w:rPr>
            </w:pPr>
          </w:p>
          <w:p w:rsidR="00EA5695" w:rsidRDefault="00EA5695" w:rsidP="007531DF">
            <w:pPr>
              <w:ind w:left="180"/>
              <w:jc w:val="center"/>
              <w:rPr>
                <w:b/>
                <w:bCs/>
              </w:rPr>
            </w:pPr>
          </w:p>
          <w:p w:rsidR="00EA5695" w:rsidRDefault="00EA5695" w:rsidP="007531DF">
            <w:pPr>
              <w:ind w:left="180"/>
              <w:jc w:val="center"/>
              <w:rPr>
                <w:b/>
                <w:bCs/>
              </w:rPr>
            </w:pPr>
          </w:p>
          <w:p w:rsidR="00EA5695" w:rsidRDefault="00EA5695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20. január </w:t>
            </w:r>
          </w:p>
          <w:p w:rsidR="00EA5695" w:rsidRDefault="00EA5695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PONDELOK</w:t>
            </w:r>
          </w:p>
          <w:p w:rsidR="00EA5695" w:rsidRDefault="00EA5695" w:rsidP="007531DF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95" w:rsidRPr="00EA5695" w:rsidRDefault="00EA5695" w:rsidP="00EA569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SĽUBY                                                                                                 </w:t>
            </w:r>
            <w:r w:rsidRPr="00EA5695">
              <w:rPr>
                <w:b/>
                <w:color w:val="000000"/>
              </w:rPr>
              <w:t>(Obraz z ľudu v jednom deji na tri spôsoby)</w:t>
            </w:r>
          </w:p>
          <w:p w:rsidR="00EA5695" w:rsidRDefault="00EA5695" w:rsidP="00EA5695">
            <w:pPr>
              <w:pStyle w:val="Normlnywebov"/>
              <w:shd w:val="clear" w:color="auto" w:fill="FFFFFF"/>
              <w:spacing w:before="48" w:beforeAutospacing="0" w:after="144" w:afterAutospacing="0"/>
              <w:jc w:val="both"/>
              <w:rPr>
                <w:b/>
                <w:color w:val="000000"/>
              </w:rPr>
            </w:pPr>
            <w:r w:rsidRPr="00EA5695">
              <w:rPr>
                <w:b/>
                <w:color w:val="000000"/>
              </w:rPr>
              <w:t xml:space="preserve">Sľuby sú predobrazom populárnej a často hranej </w:t>
            </w:r>
            <w:proofErr w:type="spellStart"/>
            <w:r w:rsidRPr="00EA5695">
              <w:rPr>
                <w:b/>
                <w:color w:val="000000"/>
              </w:rPr>
              <w:t>Tajovského</w:t>
            </w:r>
            <w:proofErr w:type="spellEnd"/>
            <w:r w:rsidRPr="00EA5695">
              <w:rPr>
                <w:b/>
                <w:color w:val="000000"/>
              </w:rPr>
              <w:t xml:space="preserve"> hry Ženský zákon. Sú takmer totožné s jeho prvým dejstvom, len v charakteroch jednotlivých postáv je badateľný posun. Zuzana Javorová a Mara </w:t>
            </w:r>
            <w:proofErr w:type="spellStart"/>
            <w:r w:rsidRPr="00EA5695">
              <w:rPr>
                <w:b/>
                <w:color w:val="000000"/>
              </w:rPr>
              <w:t>Malecká</w:t>
            </w:r>
            <w:proofErr w:type="spellEnd"/>
            <w:r w:rsidRPr="00EA5695">
              <w:rPr>
                <w:b/>
                <w:color w:val="000000"/>
              </w:rPr>
              <w:t xml:space="preserve"> nie sú v nich ešte rozvinuté do takej psychologickej hĺbky ako ich poznáme s majstrovského opusu </w:t>
            </w:r>
            <w:proofErr w:type="spellStart"/>
            <w:r w:rsidRPr="00EA5695">
              <w:rPr>
                <w:b/>
                <w:color w:val="000000"/>
              </w:rPr>
              <w:t>Tajovského</w:t>
            </w:r>
            <w:proofErr w:type="spellEnd"/>
            <w:r w:rsidRPr="00EA5695">
              <w:rPr>
                <w:b/>
                <w:color w:val="000000"/>
              </w:rPr>
              <w:t xml:space="preserve">. Charakter Zuzy Javorovej v Sľuboch dokonca vykazuje mnohé črty, ktoré </w:t>
            </w:r>
            <w:proofErr w:type="spellStart"/>
            <w:r w:rsidRPr="00EA5695">
              <w:rPr>
                <w:b/>
                <w:color w:val="000000"/>
              </w:rPr>
              <w:t>Tajovský</w:t>
            </w:r>
            <w:proofErr w:type="spellEnd"/>
            <w:r w:rsidRPr="00EA5695">
              <w:rPr>
                <w:b/>
                <w:color w:val="000000"/>
              </w:rPr>
              <w:t xml:space="preserve"> neskôr rozvinul u Mary </w:t>
            </w:r>
            <w:proofErr w:type="spellStart"/>
            <w:r w:rsidRPr="00EA5695">
              <w:rPr>
                <w:b/>
                <w:color w:val="000000"/>
              </w:rPr>
              <w:t>Maleckej</w:t>
            </w:r>
            <w:proofErr w:type="spellEnd"/>
            <w:r w:rsidRPr="00EA5695">
              <w:rPr>
                <w:b/>
                <w:color w:val="000000"/>
              </w:rPr>
              <w:t xml:space="preserve"> zo Ženského zákona. Šťastie do seba zaľúbených mladých, Aničky Javorovej a Miška, ktorý musí narukovať na vojenčinu je v závere zachránené príchodom Notára, akéhosi Deus </w:t>
            </w:r>
            <w:proofErr w:type="spellStart"/>
            <w:r w:rsidRPr="00EA5695">
              <w:rPr>
                <w:b/>
                <w:color w:val="000000"/>
              </w:rPr>
              <w:t>et</w:t>
            </w:r>
            <w:proofErr w:type="spellEnd"/>
            <w:r w:rsidRPr="00EA5695">
              <w:rPr>
                <w:b/>
                <w:color w:val="000000"/>
              </w:rPr>
              <w:t xml:space="preserve"> machina, ktorý prináša na poslednú chvíľku dokument o udelení výnimky, takže Miško nemusí rukovať a ich svadbe nič nestojí v ceste. Nevznikne tak priestor na intrigy, ktoré takmer tragicky zasiahnu do života zaľúbencov v Ženskom zákone.</w:t>
            </w:r>
          </w:p>
          <w:p w:rsidR="00EA5695" w:rsidRDefault="00EA5695" w:rsidP="00EA5695">
            <w:pPr>
              <w:pStyle w:val="Normlnywebov"/>
              <w:shd w:val="clear" w:color="auto" w:fill="FFFFFF"/>
              <w:spacing w:before="48" w:beforeAutospacing="0" w:after="144" w:afterAutospacing="0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Divadelné predstavenie v podaní Divadla Alexandra </w:t>
            </w:r>
            <w:proofErr w:type="spellStart"/>
            <w:r>
              <w:rPr>
                <w:b/>
                <w:color w:val="000000"/>
              </w:rPr>
              <w:t>Duchnoviča</w:t>
            </w:r>
            <w:proofErr w:type="spellEnd"/>
            <w:r>
              <w:rPr>
                <w:b/>
                <w:color w:val="000000"/>
              </w:rPr>
              <w:t xml:space="preserve">            z Prešova. </w:t>
            </w:r>
            <w:r w:rsidRPr="00EA5695">
              <w:rPr>
                <w:b/>
                <w:color w:val="000000"/>
              </w:rPr>
              <w:t>Dĺžka podujatia: 80 minút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CCF" w:rsidRDefault="005A5CCF" w:rsidP="007531DF">
            <w:pPr>
              <w:pStyle w:val="PIS"/>
            </w:pPr>
          </w:p>
          <w:p w:rsidR="00EA5695" w:rsidRDefault="00EA5695" w:rsidP="007531DF">
            <w:pPr>
              <w:pStyle w:val="PIS"/>
            </w:pPr>
          </w:p>
          <w:p w:rsidR="00EA5695" w:rsidRDefault="00EA5695" w:rsidP="007531DF">
            <w:pPr>
              <w:pStyle w:val="PIS"/>
            </w:pPr>
          </w:p>
          <w:p w:rsidR="00EA5695" w:rsidRDefault="00EA5695" w:rsidP="007531DF">
            <w:pPr>
              <w:pStyle w:val="PIS"/>
            </w:pPr>
          </w:p>
          <w:p w:rsidR="00EA5695" w:rsidRDefault="00EA5695" w:rsidP="007531DF">
            <w:pPr>
              <w:pStyle w:val="PIS"/>
            </w:pPr>
          </w:p>
          <w:p w:rsidR="00EA5695" w:rsidRDefault="00EA5695" w:rsidP="00EA5695">
            <w:pPr>
              <w:pStyle w:val="PIS"/>
            </w:pPr>
          </w:p>
          <w:p w:rsidR="00EA5695" w:rsidRDefault="00EA5695" w:rsidP="00EA5695">
            <w:pPr>
              <w:pStyle w:val="PIS"/>
            </w:pPr>
            <w:r>
              <w:t>divadelná sála</w:t>
            </w:r>
          </w:p>
          <w:p w:rsidR="00EA5695" w:rsidRDefault="00EA5695" w:rsidP="00EA5695">
            <w:pPr>
              <w:pStyle w:val="PIS"/>
            </w:pPr>
            <w:r>
              <w:t>vstupné: 7 €</w:t>
            </w:r>
          </w:p>
        </w:tc>
      </w:tr>
    </w:tbl>
    <w:p w:rsidR="00553CA6" w:rsidRDefault="00553CA6" w:rsidP="00553CA6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OZNAMY </w:t>
      </w:r>
    </w:p>
    <w:p w:rsidR="00553CA6" w:rsidRDefault="00553CA6" w:rsidP="00553CA6">
      <w:pPr>
        <w:pStyle w:val="PIS"/>
        <w:rPr>
          <w:bCs w:val="0"/>
        </w:rPr>
      </w:pPr>
      <w:r>
        <w:rPr>
          <w:bCs w:val="0"/>
        </w:rPr>
        <w:t xml:space="preserve">Tel., fax: 7755548, 7882131, e-mail: programove@mskshe.sk </w:t>
      </w:r>
      <w:r w:rsidR="005D1564">
        <w:rPr>
          <w:bCs w:val="0"/>
        </w:rPr>
        <w:t xml:space="preserve">                               </w:t>
      </w:r>
      <w:hyperlink r:id="rId4" w:history="1">
        <w:r>
          <w:rPr>
            <w:rStyle w:val="WW-Absatz-Standardschriftart111111"/>
            <w:bCs w:val="0"/>
          </w:rPr>
          <w:t>ww</w:t>
        </w:r>
        <w:r>
          <w:rPr>
            <w:rStyle w:val="Hypertextovprepojenie"/>
            <w:bCs w:val="0"/>
          </w:rPr>
          <w:t>w.mskshe.sk</w:t>
        </w:r>
      </w:hyperlink>
      <w:r w:rsidR="005D1564">
        <w:rPr>
          <w:bCs w:val="0"/>
        </w:rPr>
        <w:t xml:space="preserve">, </w:t>
      </w:r>
      <w:hyperlink r:id="rId5" w:history="1">
        <w:r w:rsidR="005D1564" w:rsidRPr="001A7472">
          <w:rPr>
            <w:rStyle w:val="Hypertextovprepojenie"/>
            <w:bCs w:val="0"/>
          </w:rPr>
          <w:t>www.kinofajn.sk</w:t>
        </w:r>
      </w:hyperlink>
      <w:r w:rsidR="005D1564">
        <w:rPr>
          <w:bCs w:val="0"/>
        </w:rPr>
        <w:t xml:space="preserve">, </w:t>
      </w:r>
      <w:hyperlink r:id="rId6" w:history="1">
        <w:r w:rsidR="005D1564" w:rsidRPr="001A7472">
          <w:rPr>
            <w:rStyle w:val="Hypertextovprepojenie"/>
            <w:bCs w:val="0"/>
          </w:rPr>
          <w:t>www.visithumenne.sk</w:t>
        </w:r>
      </w:hyperlink>
    </w:p>
    <w:p w:rsidR="005D1564" w:rsidRDefault="005D1564" w:rsidP="00553CA6">
      <w:pPr>
        <w:pStyle w:val="PIS"/>
        <w:rPr>
          <w:bCs w:val="0"/>
        </w:rPr>
      </w:pPr>
    </w:p>
    <w:p w:rsidR="005D1564" w:rsidRDefault="005D1564" w:rsidP="005D1564">
      <w:pPr>
        <w:jc w:val="both"/>
        <w:rPr>
          <w:b/>
        </w:rPr>
      </w:pPr>
      <w:r w:rsidRPr="005D1564">
        <w:rPr>
          <w:b/>
        </w:rPr>
        <w:t xml:space="preserve">Od </w:t>
      </w:r>
      <w:r w:rsidRPr="005D1564">
        <w:rPr>
          <w:b/>
          <w:bCs/>
          <w:color w:val="FF0000"/>
        </w:rPr>
        <w:t>1.</w:t>
      </w:r>
      <w:r>
        <w:rPr>
          <w:b/>
          <w:bCs/>
          <w:color w:val="FF0000"/>
        </w:rPr>
        <w:t xml:space="preserve"> </w:t>
      </w:r>
      <w:r w:rsidRPr="005D1564">
        <w:rPr>
          <w:b/>
          <w:bCs/>
          <w:color w:val="FF0000"/>
        </w:rPr>
        <w:t>8.</w:t>
      </w:r>
      <w:r>
        <w:rPr>
          <w:b/>
          <w:bCs/>
          <w:color w:val="FF0000"/>
        </w:rPr>
        <w:t xml:space="preserve"> </w:t>
      </w:r>
      <w:r w:rsidRPr="005D1564">
        <w:rPr>
          <w:b/>
          <w:bCs/>
          <w:color w:val="FF0000"/>
        </w:rPr>
        <w:t>2019</w:t>
      </w:r>
      <w:r w:rsidRPr="005D1564">
        <w:rPr>
          <w:b/>
          <w:color w:val="FF0000"/>
        </w:rPr>
        <w:t xml:space="preserve"> </w:t>
      </w:r>
      <w:r w:rsidRPr="005D1564">
        <w:rPr>
          <w:b/>
        </w:rPr>
        <w:t xml:space="preserve">MsKS ponúka </w:t>
      </w:r>
      <w:r>
        <w:rPr>
          <w:b/>
        </w:rPr>
        <w:t>a</w:t>
      </w:r>
      <w:r w:rsidRPr="005D1564">
        <w:rPr>
          <w:b/>
        </w:rPr>
        <w:t xml:space="preserve">j </w:t>
      </w:r>
      <w:proofErr w:type="spellStart"/>
      <w:r w:rsidRPr="005D1564">
        <w:rPr>
          <w:b/>
          <w:bCs/>
          <w:color w:val="FF0000"/>
        </w:rPr>
        <w:t>online</w:t>
      </w:r>
      <w:proofErr w:type="spellEnd"/>
      <w:r w:rsidRPr="005D1564">
        <w:rPr>
          <w:b/>
          <w:bCs/>
          <w:color w:val="FF0000"/>
        </w:rPr>
        <w:t xml:space="preserve"> predaj</w:t>
      </w:r>
      <w:r w:rsidRPr="005D1564">
        <w:rPr>
          <w:b/>
          <w:color w:val="FF0000"/>
        </w:rPr>
        <w:t xml:space="preserve"> </w:t>
      </w:r>
      <w:r w:rsidRPr="005D1564">
        <w:rPr>
          <w:b/>
        </w:rPr>
        <w:t xml:space="preserve">vstupeniek prostredníctvom našich webových stránok </w:t>
      </w:r>
      <w:hyperlink r:id="rId7" w:history="1">
        <w:r w:rsidRPr="005D1564">
          <w:rPr>
            <w:rStyle w:val="Hypertextovprepojenie"/>
            <w:b/>
          </w:rPr>
          <w:t>www.mskshe.sk</w:t>
        </w:r>
      </w:hyperlink>
      <w:r w:rsidRPr="005D1564">
        <w:rPr>
          <w:b/>
        </w:rPr>
        <w:t xml:space="preserve"> a </w:t>
      </w:r>
      <w:hyperlink r:id="rId8" w:history="1">
        <w:r w:rsidRPr="005D1564">
          <w:rPr>
            <w:rStyle w:val="Hypertextovprepojenie"/>
            <w:b/>
          </w:rPr>
          <w:t>www.kinofajn.sk</w:t>
        </w:r>
      </w:hyperlink>
      <w:r w:rsidRPr="005D1564">
        <w:rPr>
          <w:b/>
        </w:rPr>
        <w:t xml:space="preserve">. </w:t>
      </w:r>
      <w:proofErr w:type="spellStart"/>
      <w:r w:rsidRPr="005D1564">
        <w:rPr>
          <w:b/>
        </w:rPr>
        <w:t>Online</w:t>
      </w:r>
      <w:proofErr w:type="spellEnd"/>
      <w:r w:rsidRPr="005D1564">
        <w:rPr>
          <w:b/>
        </w:rPr>
        <w:t xml:space="preserve"> predaj ponúkame na všetky filmové predstavenia a vybrané kultúrne podujatia. </w:t>
      </w:r>
    </w:p>
    <w:p w:rsidR="005D1564" w:rsidRPr="005D1564" w:rsidRDefault="005D1564" w:rsidP="005D1564">
      <w:pPr>
        <w:jc w:val="both"/>
        <w:rPr>
          <w:b/>
        </w:rPr>
      </w:pPr>
      <w:r w:rsidRPr="005D1564">
        <w:rPr>
          <w:b/>
          <w:shd w:val="clear" w:color="auto" w:fill="FFFFFF"/>
        </w:rPr>
        <w:t xml:space="preserve">Vstupenky si môžete zakúpiť aj v presťahovanom Turistickom informačnom centre, Ul. </w:t>
      </w:r>
      <w:proofErr w:type="spellStart"/>
      <w:r w:rsidRPr="005D1564">
        <w:rPr>
          <w:b/>
          <w:shd w:val="clear" w:color="auto" w:fill="FFFFFF"/>
        </w:rPr>
        <w:t>Gorkého</w:t>
      </w:r>
      <w:proofErr w:type="spellEnd"/>
      <w:r w:rsidRPr="005D1564">
        <w:rPr>
          <w:b/>
          <w:shd w:val="clear" w:color="auto" w:fill="FFFFFF"/>
        </w:rPr>
        <w:t xml:space="preserve"> 1, vstup priamo z parkoviska - na prízemí.</w:t>
      </w:r>
    </w:p>
    <w:p w:rsidR="005D1564" w:rsidRDefault="005D1564" w:rsidP="005D1564">
      <w:pPr>
        <w:jc w:val="both"/>
        <w:rPr>
          <w:b/>
        </w:rPr>
      </w:pPr>
      <w:r w:rsidRPr="005D1564">
        <w:rPr>
          <w:b/>
        </w:rPr>
        <w:t xml:space="preserve">Predaj vstupeniek </w:t>
      </w:r>
      <w:r>
        <w:rPr>
          <w:b/>
        </w:rPr>
        <w:t>v Turistickom informačnom centre v pondelok - piatok od 8.00 – 12.30 a od 13.00 – 18.00 hod. a v sobotu a nedeľu od 10.00 – 14.30 a od 15.00 – 18.00 hod.</w:t>
      </w:r>
    </w:p>
    <w:p w:rsidR="005D1564" w:rsidRDefault="005D1564" w:rsidP="005D1564">
      <w:pPr>
        <w:jc w:val="both"/>
        <w:rPr>
          <w:bCs/>
        </w:rPr>
      </w:pPr>
    </w:p>
    <w:p w:rsidR="00553CA6" w:rsidRDefault="00553CA6" w:rsidP="00553CA6">
      <w:pPr>
        <w:pStyle w:val="PIS"/>
        <w:rPr>
          <w:bCs w:val="0"/>
        </w:rPr>
      </w:pPr>
      <w:r>
        <w:rPr>
          <w:bCs w:val="0"/>
        </w:rPr>
        <w:t>ZMENA PROGRAMU VYHRADENÁ !</w:t>
      </w:r>
    </w:p>
    <w:p w:rsidR="00553CA6" w:rsidRDefault="00553CA6" w:rsidP="00553CA6">
      <w:pPr>
        <w:pStyle w:val="PIS"/>
        <w:rPr>
          <w:bCs w:val="0"/>
        </w:rPr>
      </w:pPr>
      <w:r>
        <w:rPr>
          <w:bCs w:val="0"/>
        </w:rPr>
        <w:t xml:space="preserve">NEPREŠLO JAZYKOVOU ÚPRAVOU </w:t>
      </w:r>
    </w:p>
    <w:p w:rsidR="00F70EA9" w:rsidRDefault="00F70EA9"/>
    <w:sectPr w:rsidR="00F70EA9" w:rsidSect="0036176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53CA6"/>
    <w:rsid w:val="00002AAE"/>
    <w:rsid w:val="00010070"/>
    <w:rsid w:val="00046AE7"/>
    <w:rsid w:val="00050E6F"/>
    <w:rsid w:val="000C2CCD"/>
    <w:rsid w:val="000D1069"/>
    <w:rsid w:val="000E0888"/>
    <w:rsid w:val="00141F78"/>
    <w:rsid w:val="001518F2"/>
    <w:rsid w:val="001711D8"/>
    <w:rsid w:val="001B7121"/>
    <w:rsid w:val="00202C41"/>
    <w:rsid w:val="00213BA3"/>
    <w:rsid w:val="00217DF7"/>
    <w:rsid w:val="0024180B"/>
    <w:rsid w:val="0024289B"/>
    <w:rsid w:val="002458DD"/>
    <w:rsid w:val="00253BFC"/>
    <w:rsid w:val="00294C1F"/>
    <w:rsid w:val="002E4984"/>
    <w:rsid w:val="002F1466"/>
    <w:rsid w:val="002F1D92"/>
    <w:rsid w:val="0030329A"/>
    <w:rsid w:val="00315687"/>
    <w:rsid w:val="00340052"/>
    <w:rsid w:val="00340524"/>
    <w:rsid w:val="00361763"/>
    <w:rsid w:val="00385694"/>
    <w:rsid w:val="003E4816"/>
    <w:rsid w:val="004075E8"/>
    <w:rsid w:val="00413A1C"/>
    <w:rsid w:val="0044247B"/>
    <w:rsid w:val="00446D5D"/>
    <w:rsid w:val="004522A2"/>
    <w:rsid w:val="00456419"/>
    <w:rsid w:val="0046091D"/>
    <w:rsid w:val="00463BD7"/>
    <w:rsid w:val="004849C9"/>
    <w:rsid w:val="004C1144"/>
    <w:rsid w:val="004C18A7"/>
    <w:rsid w:val="004D72CB"/>
    <w:rsid w:val="004E392D"/>
    <w:rsid w:val="004E6CEA"/>
    <w:rsid w:val="004F25BC"/>
    <w:rsid w:val="00512827"/>
    <w:rsid w:val="00527035"/>
    <w:rsid w:val="00553CA6"/>
    <w:rsid w:val="005A5CCF"/>
    <w:rsid w:val="005B5A24"/>
    <w:rsid w:val="005D1564"/>
    <w:rsid w:val="00612198"/>
    <w:rsid w:val="0061350A"/>
    <w:rsid w:val="00613A95"/>
    <w:rsid w:val="00641AA1"/>
    <w:rsid w:val="00654BD0"/>
    <w:rsid w:val="00657DB4"/>
    <w:rsid w:val="006609B2"/>
    <w:rsid w:val="00663343"/>
    <w:rsid w:val="00685F9C"/>
    <w:rsid w:val="00686364"/>
    <w:rsid w:val="006D2AFB"/>
    <w:rsid w:val="006E4C3B"/>
    <w:rsid w:val="007208DE"/>
    <w:rsid w:val="00725150"/>
    <w:rsid w:val="0073291C"/>
    <w:rsid w:val="00734A4F"/>
    <w:rsid w:val="00752431"/>
    <w:rsid w:val="00786A20"/>
    <w:rsid w:val="00791AC3"/>
    <w:rsid w:val="007945C1"/>
    <w:rsid w:val="007A3184"/>
    <w:rsid w:val="007C4C75"/>
    <w:rsid w:val="00845DDE"/>
    <w:rsid w:val="00854BA7"/>
    <w:rsid w:val="008658A6"/>
    <w:rsid w:val="008A4520"/>
    <w:rsid w:val="008A4C77"/>
    <w:rsid w:val="008D786E"/>
    <w:rsid w:val="008F7922"/>
    <w:rsid w:val="00917F74"/>
    <w:rsid w:val="009B2618"/>
    <w:rsid w:val="009E0BD3"/>
    <w:rsid w:val="00A01F1B"/>
    <w:rsid w:val="00A03A66"/>
    <w:rsid w:val="00A10B32"/>
    <w:rsid w:val="00A11759"/>
    <w:rsid w:val="00A1191C"/>
    <w:rsid w:val="00A1596B"/>
    <w:rsid w:val="00A1793A"/>
    <w:rsid w:val="00A17D91"/>
    <w:rsid w:val="00A34DA5"/>
    <w:rsid w:val="00A50B75"/>
    <w:rsid w:val="00A642B8"/>
    <w:rsid w:val="00AB2738"/>
    <w:rsid w:val="00AD72C7"/>
    <w:rsid w:val="00AE0316"/>
    <w:rsid w:val="00B109A7"/>
    <w:rsid w:val="00B11459"/>
    <w:rsid w:val="00B200DD"/>
    <w:rsid w:val="00B275BF"/>
    <w:rsid w:val="00B46E57"/>
    <w:rsid w:val="00B621C4"/>
    <w:rsid w:val="00B753B7"/>
    <w:rsid w:val="00B94580"/>
    <w:rsid w:val="00BA50AC"/>
    <w:rsid w:val="00BD6CCF"/>
    <w:rsid w:val="00BE499D"/>
    <w:rsid w:val="00C07DB6"/>
    <w:rsid w:val="00C3799D"/>
    <w:rsid w:val="00C608CE"/>
    <w:rsid w:val="00C7356C"/>
    <w:rsid w:val="00C9711F"/>
    <w:rsid w:val="00CA6BC1"/>
    <w:rsid w:val="00CE3FC0"/>
    <w:rsid w:val="00CF0FC3"/>
    <w:rsid w:val="00CF44A2"/>
    <w:rsid w:val="00CF6AF7"/>
    <w:rsid w:val="00CF7DDC"/>
    <w:rsid w:val="00D03897"/>
    <w:rsid w:val="00D25769"/>
    <w:rsid w:val="00D415DC"/>
    <w:rsid w:val="00D60374"/>
    <w:rsid w:val="00D74539"/>
    <w:rsid w:val="00D74759"/>
    <w:rsid w:val="00D80AF4"/>
    <w:rsid w:val="00DA52A4"/>
    <w:rsid w:val="00DA59F4"/>
    <w:rsid w:val="00DA74B6"/>
    <w:rsid w:val="00DB5DC5"/>
    <w:rsid w:val="00DE4EA6"/>
    <w:rsid w:val="00DF222A"/>
    <w:rsid w:val="00E0167E"/>
    <w:rsid w:val="00E12D43"/>
    <w:rsid w:val="00E164A0"/>
    <w:rsid w:val="00E43D24"/>
    <w:rsid w:val="00E43DB4"/>
    <w:rsid w:val="00E4469E"/>
    <w:rsid w:val="00E44E87"/>
    <w:rsid w:val="00E52428"/>
    <w:rsid w:val="00EA5695"/>
    <w:rsid w:val="00EC2614"/>
    <w:rsid w:val="00EC55D3"/>
    <w:rsid w:val="00EC7BDF"/>
    <w:rsid w:val="00ED4878"/>
    <w:rsid w:val="00EE17D0"/>
    <w:rsid w:val="00EE4785"/>
    <w:rsid w:val="00F537BC"/>
    <w:rsid w:val="00F600B8"/>
    <w:rsid w:val="00F70EA9"/>
    <w:rsid w:val="00F84F01"/>
    <w:rsid w:val="00FB0620"/>
    <w:rsid w:val="00FF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CA6"/>
    <w:pPr>
      <w:keepNext/>
      <w:spacing w:after="240"/>
      <w:ind w:left="36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6D2AFB"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A56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CA6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PIS">
    <w:name w:val="PIS"/>
    <w:basedOn w:val="Zkladntext3"/>
    <w:rsid w:val="00553CA6"/>
    <w:pPr>
      <w:spacing w:after="0"/>
      <w:jc w:val="center"/>
    </w:pPr>
    <w:rPr>
      <w:b/>
      <w:bCs/>
      <w:sz w:val="24"/>
      <w:szCs w:val="24"/>
    </w:rPr>
  </w:style>
  <w:style w:type="character" w:styleId="Siln">
    <w:name w:val="Strong"/>
    <w:basedOn w:val="Predvolenpsmoodseku"/>
    <w:uiPriority w:val="22"/>
    <w:qFormat/>
    <w:rsid w:val="00553CA6"/>
    <w:rPr>
      <w:b/>
      <w:bCs/>
    </w:rPr>
  </w:style>
  <w:style w:type="paragraph" w:styleId="Nzov">
    <w:name w:val="Title"/>
    <w:basedOn w:val="Normlny"/>
    <w:link w:val="NzovChar"/>
    <w:qFormat/>
    <w:rsid w:val="00553CA6"/>
    <w:pPr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553CA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553CA6"/>
    <w:pPr>
      <w:jc w:val="right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553CA6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styleId="Hypertextovprepojenie">
    <w:name w:val="Hyperlink"/>
    <w:basedOn w:val="Predvolenpsmoodseku"/>
    <w:semiHidden/>
    <w:rsid w:val="00553CA6"/>
    <w:rPr>
      <w:color w:val="0000FF"/>
      <w:u w:val="single"/>
    </w:rPr>
  </w:style>
  <w:style w:type="character" w:customStyle="1" w:styleId="WW-Absatz-Standardschriftart111111">
    <w:name w:val="WW-Absatz-Standardschriftart111111"/>
    <w:rsid w:val="00553CA6"/>
  </w:style>
  <w:style w:type="paragraph" w:customStyle="1" w:styleId="normal">
    <w:name w:val="normal"/>
    <w:rsid w:val="00553CA6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53CA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53CA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4E6CEA"/>
    <w:pPr>
      <w:spacing w:before="100" w:beforeAutospacing="1" w:after="100" w:afterAutospacing="1"/>
    </w:pPr>
    <w:rPr>
      <w:lang w:eastAsia="sk-SK"/>
    </w:rPr>
  </w:style>
  <w:style w:type="paragraph" w:customStyle="1" w:styleId="Nadpistabuky">
    <w:name w:val="Nadpis tabuľky"/>
    <w:basedOn w:val="Normlny"/>
    <w:rsid w:val="00ED4878"/>
    <w:pPr>
      <w:widowControl w:val="0"/>
      <w:suppressLineNumbers/>
      <w:suppressAutoHyphens/>
      <w:jc w:val="center"/>
    </w:pPr>
    <w:rPr>
      <w:rFonts w:eastAsia="Lucida Sans Unicode"/>
      <w:b/>
      <w:bCs/>
      <w:kern w:val="1"/>
      <w:lang w:val="cs-CZ"/>
    </w:rPr>
  </w:style>
  <w:style w:type="paragraph" w:styleId="Normlnywebov">
    <w:name w:val="Normal (Web)"/>
    <w:basedOn w:val="Normlny"/>
    <w:uiPriority w:val="99"/>
    <w:unhideWhenUsed/>
    <w:rsid w:val="00685F9C"/>
    <w:pPr>
      <w:spacing w:before="100" w:beforeAutospacing="1" w:after="100" w:afterAutospacing="1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rsid w:val="006D2AF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A56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0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3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5725">
                                  <w:marLeft w:val="-144"/>
                                  <w:marRight w:val="-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fajn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sksh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humenne.sk" TargetMode="External"/><Relationship Id="rId5" Type="http://schemas.openxmlformats.org/officeDocument/2006/relationships/hyperlink" Target="http://www.kinofajn.s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skshe.s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2019-09-27T07:16:00Z</cp:lastPrinted>
  <dcterms:created xsi:type="dcterms:W3CDTF">2019-11-13T08:51:00Z</dcterms:created>
  <dcterms:modified xsi:type="dcterms:W3CDTF">2019-11-28T07:58:00Z</dcterms:modified>
</cp:coreProperties>
</file>